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E395" w14:textId="03B5EDA8" w:rsidR="00544E00" w:rsidRPr="00544E00" w:rsidRDefault="006F3CB6" w:rsidP="00544E00">
      <w:pPr>
        <w:spacing w:line="240" w:lineRule="auto"/>
        <w:jc w:val="right"/>
        <w:rPr>
          <w:rFonts w:ascii="Times New Roman" w:hAnsi="Times New Roman" w:cs="Times New Roman"/>
          <w:sz w:val="18"/>
          <w:szCs w:val="18"/>
        </w:rPr>
      </w:pPr>
      <w:r>
        <w:rPr>
          <w:rFonts w:ascii="Times New Roman" w:hAnsi="Times New Roman" w:cs="Times New Roman"/>
          <w:sz w:val="18"/>
          <w:szCs w:val="18"/>
        </w:rPr>
        <w:t>Утверждено</w:t>
      </w:r>
    </w:p>
    <w:p w14:paraId="0F8F8EDE" w14:textId="50F3F2D9" w:rsidR="00544E00" w:rsidRDefault="00544E00" w:rsidP="00544E00">
      <w:pPr>
        <w:spacing w:line="240" w:lineRule="auto"/>
        <w:jc w:val="right"/>
        <w:rPr>
          <w:rFonts w:ascii="Times New Roman" w:hAnsi="Times New Roman" w:cs="Times New Roman"/>
          <w:sz w:val="18"/>
          <w:szCs w:val="18"/>
        </w:rPr>
      </w:pPr>
      <w:r w:rsidRPr="001970A5">
        <w:rPr>
          <w:rFonts w:ascii="Times New Roman" w:hAnsi="Times New Roman" w:cs="Times New Roman"/>
          <w:sz w:val="18"/>
          <w:szCs w:val="18"/>
        </w:rPr>
        <w:t>приказ</w:t>
      </w:r>
      <w:r w:rsidR="006F3CB6">
        <w:rPr>
          <w:rFonts w:ascii="Times New Roman" w:hAnsi="Times New Roman" w:cs="Times New Roman"/>
          <w:sz w:val="18"/>
          <w:szCs w:val="18"/>
        </w:rPr>
        <w:t>ом</w:t>
      </w:r>
      <w:r w:rsidRPr="001970A5">
        <w:rPr>
          <w:rFonts w:ascii="Times New Roman" w:hAnsi="Times New Roman" w:cs="Times New Roman"/>
          <w:sz w:val="18"/>
          <w:szCs w:val="18"/>
        </w:rPr>
        <w:t xml:space="preserve"> от 01.06.2022г. №ОД-0</w:t>
      </w:r>
      <w:r w:rsidR="001970A5" w:rsidRPr="001970A5">
        <w:rPr>
          <w:rFonts w:ascii="Times New Roman" w:hAnsi="Times New Roman" w:cs="Times New Roman"/>
          <w:sz w:val="18"/>
          <w:szCs w:val="18"/>
        </w:rPr>
        <w:t>3</w:t>
      </w:r>
      <w:r w:rsidRPr="001970A5">
        <w:rPr>
          <w:rFonts w:ascii="Times New Roman" w:hAnsi="Times New Roman" w:cs="Times New Roman"/>
          <w:sz w:val="18"/>
          <w:szCs w:val="18"/>
        </w:rPr>
        <w:t>/010622</w:t>
      </w:r>
    </w:p>
    <w:p w14:paraId="116895EB" w14:textId="77777777" w:rsidR="00544E00" w:rsidRDefault="00544E00" w:rsidP="00544E00">
      <w:pPr>
        <w:spacing w:line="240" w:lineRule="auto"/>
        <w:jc w:val="right"/>
        <w:rPr>
          <w:rFonts w:ascii="Times New Roman" w:hAnsi="Times New Roman" w:cs="Times New Roman"/>
          <w:sz w:val="18"/>
          <w:szCs w:val="18"/>
        </w:rPr>
      </w:pPr>
    </w:p>
    <w:p w14:paraId="744C25D8" w14:textId="77777777" w:rsidR="00544E00" w:rsidRDefault="00544E00" w:rsidP="00544E00">
      <w:pPr>
        <w:spacing w:line="240" w:lineRule="auto"/>
        <w:jc w:val="center"/>
        <w:rPr>
          <w:rFonts w:ascii="Times New Roman" w:hAnsi="Times New Roman" w:cs="Times New Roman"/>
          <w:b/>
          <w:sz w:val="24"/>
          <w:szCs w:val="24"/>
        </w:rPr>
      </w:pPr>
      <w:r w:rsidRPr="00544E00">
        <w:rPr>
          <w:rFonts w:ascii="Times New Roman" w:hAnsi="Times New Roman" w:cs="Times New Roman"/>
          <w:b/>
          <w:sz w:val="24"/>
          <w:szCs w:val="24"/>
        </w:rPr>
        <w:t>Положение об антикоррупционной политике</w:t>
      </w:r>
      <w:r>
        <w:rPr>
          <w:rFonts w:ascii="Times New Roman" w:hAnsi="Times New Roman" w:cs="Times New Roman"/>
          <w:b/>
          <w:sz w:val="24"/>
          <w:szCs w:val="24"/>
        </w:rPr>
        <w:t xml:space="preserve"> в МОУ СОШ» с. Корткерос</w:t>
      </w:r>
    </w:p>
    <w:p w14:paraId="2854C8A1" w14:textId="77777777" w:rsidR="00544E00" w:rsidRDefault="00544E00" w:rsidP="00544E00">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14:paraId="57A19763" w14:textId="77777777" w:rsidR="00C57D6B" w:rsidRDefault="00C57D6B" w:rsidP="00544E00">
      <w:pPr>
        <w:autoSpaceDE w:val="0"/>
        <w:autoSpaceDN w:val="0"/>
        <w:adjustRightInd w:val="0"/>
        <w:spacing w:after="0" w:line="240" w:lineRule="auto"/>
        <w:jc w:val="center"/>
        <w:rPr>
          <w:rFonts w:ascii="Times New Roman" w:hAnsi="Times New Roman" w:cs="Times New Roman"/>
          <w:b/>
          <w:sz w:val="24"/>
          <w:szCs w:val="24"/>
        </w:rPr>
      </w:pPr>
    </w:p>
    <w:p w14:paraId="6D39951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sidRPr="00544E00">
        <w:rPr>
          <w:rFonts w:ascii="Times New Roman" w:hAnsi="Times New Roman" w:cs="Times New Roman"/>
          <w:i/>
          <w:iCs/>
          <w:color w:val="000000"/>
          <w:sz w:val="24"/>
          <w:szCs w:val="24"/>
        </w:rPr>
        <w:t xml:space="preserve">МОУ СОШ» с. Корткерос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544E00">
        <w:rPr>
          <w:rFonts w:ascii="Times New Roman" w:hAnsi="Times New Roman" w:cs="Times New Roman"/>
          <w:i/>
          <w:iCs/>
          <w:color w:val="000000"/>
          <w:sz w:val="24"/>
          <w:szCs w:val="24"/>
        </w:rPr>
        <w:t>МОУ СОШ» с. Корткерос</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(далее – Учреждение). </w:t>
      </w:r>
    </w:p>
    <w:p w14:paraId="5518A0C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6"/>
          <w:rFonts w:ascii="Times New Roman" w:hAnsi="Times New Roman" w:cs="Times New Roman"/>
          <w:bCs/>
          <w:color w:val="000000"/>
          <w:sz w:val="24"/>
          <w:szCs w:val="24"/>
        </w:rPr>
        <w:footnoteReference w:id="1"/>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14:paraId="2CDD49B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14:paraId="4061AD4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14:paraId="7E412E5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14:paraId="259ADC1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14:paraId="40FAA2E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14:paraId="6A47EFA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14:paraId="64C29A6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14:paraId="18AB855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14:paraId="07264AF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14:paraId="6316DE1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14:paraId="7F52011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14:paraId="08001A0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14:paraId="06F28BF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14:paraId="21F0DA1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2FEAE61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6189DC5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00D7DE1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14:paraId="746FC6F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14:paraId="7F30A47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14:paraId="082200D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14:paraId="1B86CD9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14:paraId="1D8AB88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14:paraId="6DD61198"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6"/>
          <w:rFonts w:ascii="Times New Roman" w:hAnsi="Times New Roman" w:cs="Times New Roman"/>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w:t>
      </w:r>
      <w:r>
        <w:rPr>
          <w:rFonts w:ascii="Times New Roman" w:hAnsi="Times New Roman" w:cs="Times New Roman"/>
          <w:bCs/>
          <w:color w:val="000000"/>
          <w:sz w:val="24"/>
          <w:szCs w:val="24"/>
        </w:rPr>
        <w:lastRenderedPageBreak/>
        <w:t xml:space="preserve">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14:paraId="486DEC67"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3C1312BF"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14:paraId="42C2EF5F"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4B65DC0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14:paraId="1DB64A6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14:paraId="755095FF"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F975644"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14:paraId="5BD547A4"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02A4FB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14:paraId="12412A5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14:paraId="69017BE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14:paraId="78FA5CB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14:paraId="37C50ED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14:paraId="1DD60C1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14:paraId="379BAA7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14:paraId="69E7BA0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14:paraId="79D9533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14:paraId="215B7F8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14:paraId="4E37A68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14:paraId="47FC25A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14:paraId="2F3DD36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14:paraId="71E519A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14:paraId="7D15C45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14:paraId="471AA2D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14:paraId="63E4D19D" w14:textId="77777777" w:rsidR="00544E00" w:rsidRPr="00C57D6B" w:rsidRDefault="00544E00" w:rsidP="00C57D6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5C4A5BE2"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IV. Должностные лица Учреждения, ответственные за реализацию антикоррупционной политики Учреждения</w:t>
      </w:r>
    </w:p>
    <w:p w14:paraId="2BB3E3DD"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F396B4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14:paraId="48D656E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14:paraId="61D0549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14:paraId="10496CE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14:paraId="6BE3000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14:paraId="7E84016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14:paraId="29369A9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14:paraId="2ED497E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14:paraId="2CD4299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14:paraId="624D952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14:paraId="555FAB38"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14:paraId="52386A1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14:paraId="594A0F8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14:paraId="09418EF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14:paraId="3316A86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14:paraId="0746FE8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14:paraId="499FB16D" w14:textId="77777777" w:rsidR="00544E00" w:rsidRDefault="00544E00" w:rsidP="00544E00">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14:paraId="0E666C68"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14:paraId="0A59820A"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26DE6C3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14:paraId="3DEA1E6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14:paraId="599CED2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14:paraId="74437AB6"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14:paraId="5BC78E2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14:paraId="11A4652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14:paraId="6AC84DF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14:paraId="2165138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14:paraId="3DAA8DB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14:paraId="530C5CE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14:paraId="1C54200C"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14:paraId="625E2CF2"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6"/>
          <w:rFonts w:ascii="Times New Roman" w:hAnsi="Times New Roman" w:cs="Times New Roman"/>
          <w:b/>
          <w:bCs/>
          <w:color w:val="000000"/>
          <w:sz w:val="24"/>
          <w:szCs w:val="24"/>
        </w:rPr>
        <w:footnoteReference w:id="3"/>
      </w:r>
    </w:p>
    <w:p w14:paraId="51EF2FC8"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7"/>
        <w:tblW w:w="0" w:type="auto"/>
        <w:tblInd w:w="-113" w:type="dxa"/>
        <w:tblLayout w:type="fixed"/>
        <w:tblLook w:val="04A0" w:firstRow="1" w:lastRow="0" w:firstColumn="1" w:lastColumn="0" w:noHBand="0" w:noVBand="1"/>
      </w:tblPr>
      <w:tblGrid>
        <w:gridCol w:w="1951"/>
        <w:gridCol w:w="7483"/>
      </w:tblGrid>
      <w:tr w:rsidR="00544E00" w14:paraId="4BAE9FFC" w14:textId="77777777" w:rsidTr="00587715">
        <w:tc>
          <w:tcPr>
            <w:tcW w:w="1951" w:type="dxa"/>
            <w:tcBorders>
              <w:top w:val="single" w:sz="4" w:space="0" w:color="auto"/>
              <w:left w:val="single" w:sz="4" w:space="0" w:color="auto"/>
              <w:bottom w:val="single" w:sz="4" w:space="0" w:color="auto"/>
              <w:right w:val="single" w:sz="4" w:space="0" w:color="auto"/>
            </w:tcBorders>
            <w:hideMark/>
          </w:tcPr>
          <w:p w14:paraId="6008ECC3"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14:paraId="516FDE43" w14:textId="77777777" w:rsidR="00544E00" w:rsidRDefault="00544E00" w:rsidP="00587715">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544E00" w14:paraId="78330980" w14:textId="77777777" w:rsidTr="00587715">
        <w:tc>
          <w:tcPr>
            <w:tcW w:w="1951" w:type="dxa"/>
            <w:vMerge w:val="restart"/>
            <w:tcBorders>
              <w:top w:val="single" w:sz="4" w:space="0" w:color="auto"/>
              <w:left w:val="single" w:sz="4" w:space="0" w:color="auto"/>
              <w:bottom w:val="single" w:sz="4" w:space="0" w:color="auto"/>
              <w:right w:val="single" w:sz="4" w:space="0" w:color="auto"/>
            </w:tcBorders>
            <w:hideMark/>
          </w:tcPr>
          <w:p w14:paraId="053C52C1"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14:paraId="763F5F2C"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544E00" w14:paraId="28E99D73"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590070B4"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00F09751"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544E00" w14:paraId="2876E1E8"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2549FFE6"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22EAE599"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544E00" w14:paraId="448450E4"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73C54FC4"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73920986" w14:textId="77777777" w:rsidR="00544E00" w:rsidRDefault="00544E00" w:rsidP="00587715">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544E00" w14:paraId="22C25E93" w14:textId="77777777" w:rsidTr="00587715">
        <w:tc>
          <w:tcPr>
            <w:tcW w:w="1951" w:type="dxa"/>
            <w:vMerge w:val="restart"/>
            <w:tcBorders>
              <w:top w:val="single" w:sz="4" w:space="0" w:color="auto"/>
              <w:left w:val="single" w:sz="4" w:space="0" w:color="auto"/>
              <w:bottom w:val="single" w:sz="4" w:space="0" w:color="auto"/>
              <w:right w:val="single" w:sz="4" w:space="0" w:color="auto"/>
            </w:tcBorders>
            <w:hideMark/>
          </w:tcPr>
          <w:p w14:paraId="2320145F"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14:paraId="20BA3650"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544E00" w14:paraId="46DD9FB0"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15B2FA22"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0E329DD5"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Pr>
                <w:rFonts w:ascii="Times New Roman" w:hAnsi="Times New Roman" w:cs="Times New Roman"/>
                <w:color w:val="000000"/>
                <w:sz w:val="24"/>
                <w:szCs w:val="24"/>
              </w:rPr>
              <w:softHyphen/>
              <w:t>водителя о ставшей известной работнику Учреждения инфор</w:t>
            </w:r>
            <w:r>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544E00" w14:paraId="19A774C7"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3F43FC54"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2E33F0BE"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544E00" w14:paraId="00CB8BCD"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4837C245"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1E24B1F3"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 защиты работников Учреждения, сообщив</w:t>
            </w:r>
            <w:r>
              <w:rPr>
                <w:rFonts w:ascii="Times New Roman" w:hAnsi="Times New Roman" w:cs="Times New Roman"/>
                <w:color w:val="000000"/>
                <w:sz w:val="24"/>
                <w:szCs w:val="24"/>
              </w:rPr>
              <w:softHyphen/>
              <w:t>ших о коррупционных правонарушениях в деятельности Учреж</w:t>
            </w:r>
            <w:r>
              <w:rPr>
                <w:rFonts w:ascii="Times New Roman" w:hAnsi="Times New Roman" w:cs="Times New Roman"/>
                <w:color w:val="000000"/>
                <w:sz w:val="24"/>
                <w:szCs w:val="24"/>
              </w:rPr>
              <w:softHyphen/>
              <w:t xml:space="preserve">дения </w:t>
            </w:r>
          </w:p>
        </w:tc>
      </w:tr>
      <w:tr w:rsidR="00544E00" w14:paraId="7D164E4A" w14:textId="77777777" w:rsidTr="00587715">
        <w:tc>
          <w:tcPr>
            <w:tcW w:w="1951" w:type="dxa"/>
            <w:vMerge w:val="restart"/>
            <w:tcBorders>
              <w:top w:val="single" w:sz="4" w:space="0" w:color="auto"/>
              <w:left w:val="single" w:sz="4" w:space="0" w:color="auto"/>
              <w:bottom w:val="single" w:sz="4" w:space="0" w:color="auto"/>
              <w:right w:val="single" w:sz="4" w:space="0" w:color="auto"/>
            </w:tcBorders>
            <w:hideMark/>
          </w:tcPr>
          <w:p w14:paraId="1BBEE6C1"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w:t>
            </w:r>
            <w:r>
              <w:rPr>
                <w:rFonts w:ascii="Times New Roman" w:hAnsi="Times New Roman" w:cs="Times New Roman"/>
                <w:color w:val="000000"/>
                <w:sz w:val="24"/>
                <w:szCs w:val="24"/>
              </w:rPr>
              <w:lastRenderedPageBreak/>
              <w:t>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14:paraId="05A74532"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Ознакомление работников Учреждения 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w:t>
            </w:r>
            <w:r>
              <w:rPr>
                <w:rFonts w:ascii="Times New Roman" w:hAnsi="Times New Roman" w:cs="Times New Roman"/>
                <w:color w:val="000000"/>
                <w:sz w:val="24"/>
                <w:szCs w:val="24"/>
              </w:rPr>
              <w:lastRenderedPageBreak/>
              <w:t xml:space="preserve">и противодействия коррупции в Учреждении, при приеме на работу, а также при принятии локального акта </w:t>
            </w:r>
          </w:p>
        </w:tc>
      </w:tr>
      <w:tr w:rsidR="00544E00" w14:paraId="09B4D046"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5BC65B23"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63A345AC"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вопросам профилак</w:t>
            </w:r>
            <w:r>
              <w:rPr>
                <w:rFonts w:ascii="Times New Roman" w:hAnsi="Times New Roman" w:cs="Times New Roman"/>
                <w:color w:val="000000"/>
                <w:sz w:val="24"/>
                <w:szCs w:val="24"/>
              </w:rPr>
              <w:softHyphen/>
              <w:t xml:space="preserve">тики и противодействия коррупции </w:t>
            </w:r>
          </w:p>
        </w:tc>
      </w:tr>
      <w:tr w:rsidR="00544E00" w14:paraId="0EC3EE1E" w14:textId="77777777" w:rsidTr="00587715">
        <w:tc>
          <w:tcPr>
            <w:tcW w:w="1951" w:type="dxa"/>
            <w:vMerge/>
            <w:tcBorders>
              <w:top w:val="single" w:sz="4" w:space="0" w:color="auto"/>
              <w:left w:val="single" w:sz="4" w:space="0" w:color="auto"/>
              <w:bottom w:val="single" w:sz="4" w:space="0" w:color="auto"/>
              <w:right w:val="single" w:sz="4" w:space="0" w:color="auto"/>
            </w:tcBorders>
            <w:vAlign w:val="center"/>
            <w:hideMark/>
          </w:tcPr>
          <w:p w14:paraId="78A6B969" w14:textId="77777777" w:rsidR="00544E00" w:rsidRDefault="00544E00" w:rsidP="00587715">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14:paraId="2F23E2E3" w14:textId="77777777" w:rsidR="00544E00" w:rsidRDefault="00544E00" w:rsidP="00587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544E00" w14:paraId="49BD698C" w14:textId="77777777" w:rsidTr="00587715">
        <w:tc>
          <w:tcPr>
            <w:tcW w:w="1951" w:type="dxa"/>
            <w:tcBorders>
              <w:top w:val="single" w:sz="4" w:space="0" w:color="auto"/>
              <w:left w:val="single" w:sz="4" w:space="0" w:color="auto"/>
              <w:bottom w:val="single" w:sz="4" w:space="0" w:color="auto"/>
              <w:right w:val="single" w:sz="4" w:space="0" w:color="auto"/>
            </w:tcBorders>
            <w:hideMark/>
          </w:tcPr>
          <w:p w14:paraId="0D92AB99" w14:textId="77777777" w:rsidR="00544E00" w:rsidRDefault="00544E00" w:rsidP="00587715">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14:paraId="4ECDD6FC" w14:textId="77777777" w:rsidR="00544E00" w:rsidRDefault="00544E00" w:rsidP="00587715">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w:t>
            </w:r>
            <w:r>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14:paraId="0286FE33"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FD291F1"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14:paraId="1C3592DD"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4E4FD74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14:paraId="6802214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14:paraId="34C33E8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
    <w:p w14:paraId="4143123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w:t>
      </w:r>
      <w:r>
        <w:rPr>
          <w:rFonts w:ascii="Times New Roman" w:hAnsi="Times New Roman" w:cs="Times New Roman"/>
          <w:color w:val="000000"/>
          <w:sz w:val="24"/>
          <w:szCs w:val="24"/>
        </w:rPr>
        <w:softHyphen/>
        <w:t>рупции;</w:t>
      </w:r>
    </w:p>
    <w:p w14:paraId="451FB3C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14:paraId="6C3FEE2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Pr>
          <w:rFonts w:ascii="Times New Roman" w:hAnsi="Times New Roman" w:cs="Times New Roman"/>
          <w:color w:val="000000"/>
          <w:sz w:val="24"/>
          <w:szCs w:val="24"/>
        </w:rPr>
        <w:softHyphen/>
        <w:t xml:space="preserve">рупции, принимаемых в Учреждении. </w:t>
      </w:r>
    </w:p>
    <w:p w14:paraId="6B9FE505"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7021DA17"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14:paraId="5DB88623"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4"/>
          <w:szCs w:val="24"/>
        </w:rPr>
      </w:pPr>
    </w:p>
    <w:p w14:paraId="0AFEC83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Pr>
          <w:rFonts w:ascii="Times New Roman" w:hAnsi="Times New Roman" w:cs="Times New Roman"/>
          <w:color w:val="000000"/>
          <w:sz w:val="24"/>
          <w:szCs w:val="24"/>
        </w:rPr>
        <w:softHyphen/>
        <w:t>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w:t>
      </w:r>
      <w:r>
        <w:rPr>
          <w:rFonts w:ascii="Times New Roman" w:hAnsi="Times New Roman" w:cs="Times New Roman"/>
          <w:color w:val="000000"/>
          <w:sz w:val="24"/>
          <w:szCs w:val="24"/>
        </w:rPr>
        <w:softHyphen/>
        <w:t xml:space="preserve">ной выгоды, так и в целях получения выгоды Учреждением. </w:t>
      </w:r>
    </w:p>
    <w:p w14:paraId="6B53446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w:t>
      </w:r>
      <w:r>
        <w:rPr>
          <w:rFonts w:ascii="Times New Roman" w:hAnsi="Times New Roman" w:cs="Times New Roman"/>
          <w:color w:val="000000"/>
          <w:sz w:val="24"/>
          <w:szCs w:val="24"/>
        </w:rPr>
        <w:softHyphen/>
        <w:t xml:space="preserve">ков: </w:t>
      </w:r>
    </w:p>
    <w:p w14:paraId="747461F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14:paraId="2FDEF0E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14:paraId="16CCECB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14:paraId="4EA1182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Pr>
          <w:rFonts w:ascii="Times New Roman" w:hAnsi="Times New Roman" w:cs="Times New Roman"/>
          <w:color w:val="000000"/>
          <w:sz w:val="24"/>
          <w:szCs w:val="24"/>
        </w:rPr>
        <w:softHyphen/>
        <w:t xml:space="preserve">ного риска; </w:t>
      </w:r>
    </w:p>
    <w:p w14:paraId="1529099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14:paraId="62624CE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14:paraId="702E4D8E" w14:textId="4BAA7028" w:rsidR="00544E00" w:rsidRDefault="000D7816"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директора</w:t>
      </w:r>
      <w:r w:rsidR="00544E00">
        <w:rPr>
          <w:rFonts w:ascii="Times New Roman" w:hAnsi="Times New Roman" w:cs="Times New Roman"/>
          <w:color w:val="000000"/>
          <w:sz w:val="24"/>
          <w:szCs w:val="24"/>
        </w:rPr>
        <w:t xml:space="preserve">; </w:t>
      </w:r>
    </w:p>
    <w:p w14:paraId="3B622D88" w14:textId="1A06C3AF" w:rsidR="00544E00" w:rsidRDefault="000D7816"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4E00">
        <w:rPr>
          <w:rFonts w:ascii="Times New Roman" w:hAnsi="Times New Roman" w:cs="Times New Roman"/>
          <w:color w:val="000000"/>
          <w:sz w:val="24"/>
          <w:szCs w:val="24"/>
        </w:rPr>
        <w:t>главного бухгалтера</w:t>
      </w:r>
      <w:r w:rsidR="00B05E5E">
        <w:rPr>
          <w:rFonts w:ascii="Times New Roman" w:hAnsi="Times New Roman" w:cs="Times New Roman"/>
          <w:color w:val="000000"/>
          <w:sz w:val="24"/>
          <w:szCs w:val="24"/>
        </w:rPr>
        <w:t xml:space="preserve"> и ведущих бухгалтеров</w:t>
      </w:r>
      <w:r w:rsidR="00544E00">
        <w:rPr>
          <w:rFonts w:ascii="Times New Roman" w:hAnsi="Times New Roman" w:cs="Times New Roman"/>
          <w:color w:val="000000"/>
          <w:sz w:val="24"/>
          <w:szCs w:val="24"/>
        </w:rPr>
        <w:t xml:space="preserve">; </w:t>
      </w:r>
    </w:p>
    <w:p w14:paraId="40799871" w14:textId="4FDF7C25" w:rsidR="00544E00" w:rsidRDefault="000D7816" w:rsidP="00544E0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заместителя директора по АХР</w:t>
      </w:r>
      <w:r w:rsidR="00B05E5E">
        <w:rPr>
          <w:rFonts w:ascii="Times New Roman" w:hAnsi="Times New Roman" w:cs="Times New Roman"/>
          <w:color w:val="000000"/>
          <w:sz w:val="24"/>
          <w:szCs w:val="24"/>
        </w:rPr>
        <w:t>,</w:t>
      </w:r>
    </w:p>
    <w:p w14:paraId="2D249F38" w14:textId="2984CFD3" w:rsidR="00544E00" w:rsidRDefault="00544E00" w:rsidP="001970A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970A5">
        <w:rPr>
          <w:rFonts w:ascii="Times New Roman" w:hAnsi="Times New Roman" w:cs="Times New Roman"/>
          <w:color w:val="000000"/>
          <w:sz w:val="23"/>
          <w:szCs w:val="23"/>
        </w:rPr>
        <w:t>- заместителей директора по УВР,</w:t>
      </w:r>
    </w:p>
    <w:p w14:paraId="2DAEE9F8" w14:textId="77777777" w:rsidR="00B05E5E" w:rsidRDefault="001970A5" w:rsidP="001970A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заместителей директора по УР, </w:t>
      </w:r>
    </w:p>
    <w:p w14:paraId="67258B0C" w14:textId="538CC4DE" w:rsidR="001970A5" w:rsidRDefault="00B05E5E" w:rsidP="001970A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п</w:t>
      </w:r>
      <w:r w:rsidR="001970A5">
        <w:rPr>
          <w:rFonts w:ascii="Times New Roman" w:hAnsi="Times New Roman" w:cs="Times New Roman"/>
          <w:color w:val="000000"/>
          <w:sz w:val="23"/>
          <w:szCs w:val="23"/>
        </w:rPr>
        <w:t>едагогического коллектива</w:t>
      </w:r>
      <w:r>
        <w:rPr>
          <w:rFonts w:ascii="Times New Roman" w:hAnsi="Times New Roman" w:cs="Times New Roman"/>
          <w:color w:val="000000"/>
          <w:sz w:val="23"/>
          <w:szCs w:val="23"/>
        </w:rPr>
        <w:t>,</w:t>
      </w:r>
    </w:p>
    <w:p w14:paraId="5A694A05" w14:textId="1C4B8DF0" w:rsidR="00B05E5E" w:rsidRDefault="00B05E5E" w:rsidP="001970A5">
      <w:pPr>
        <w:autoSpaceDE w:val="0"/>
        <w:autoSpaceDN w:val="0"/>
        <w:adjustRightInd w:val="0"/>
        <w:spacing w:after="0" w:line="240" w:lineRule="auto"/>
        <w:ind w:firstLine="709"/>
        <w:jc w:val="both"/>
        <w:rPr>
          <w:rFonts w:ascii="Times New Roman" w:hAnsi="Times New Roman" w:cs="Times New Roman"/>
          <w:color w:val="000000"/>
          <w:sz w:val="14"/>
          <w:szCs w:val="14"/>
        </w:rPr>
      </w:pPr>
      <w:r>
        <w:rPr>
          <w:rFonts w:ascii="Times New Roman" w:hAnsi="Times New Roman" w:cs="Times New Roman"/>
          <w:color w:val="000000"/>
          <w:sz w:val="23"/>
          <w:szCs w:val="23"/>
        </w:rPr>
        <w:t>- заведующей столовой.</w:t>
      </w:r>
    </w:p>
    <w:p w14:paraId="70FCE42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14:paraId="30CACBC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14:paraId="6EF91A2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14:paraId="656D9AE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14:paraId="38DD054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процессы, связанные с движением кадров в Учреждении (прием на работу, повышение в долж</w:t>
      </w:r>
      <w:r>
        <w:rPr>
          <w:rFonts w:ascii="Times New Roman" w:hAnsi="Times New Roman" w:cs="Times New Roman"/>
          <w:color w:val="000000"/>
          <w:sz w:val="23"/>
          <w:szCs w:val="23"/>
        </w:rPr>
        <w:softHyphen/>
        <w:t xml:space="preserve">ности и т.д.); </w:t>
      </w:r>
    </w:p>
    <w:p w14:paraId="12217CA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14:paraId="29B88536"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6DB4156"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14:paraId="4466361E"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036E761"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Pr>
          <w:rFonts w:ascii="Times New Roman" w:hAnsi="Times New Roman" w:cs="Times New Roman"/>
          <w:color w:val="000000"/>
          <w:sz w:val="23"/>
          <w:szCs w:val="23"/>
        </w:rPr>
        <w:softHyphen/>
        <w:t>низациям, либо которые работники Учреждения в связи с их трудовой деятельностью в Учрежде</w:t>
      </w:r>
      <w:r>
        <w:rPr>
          <w:rFonts w:ascii="Times New Roman" w:hAnsi="Times New Roman" w:cs="Times New Roman"/>
          <w:color w:val="000000"/>
          <w:sz w:val="23"/>
          <w:szCs w:val="23"/>
        </w:rPr>
        <w:softHyphen/>
        <w:t>нии могут получать от других лиц и организаций, должны соответствовать совокупности указанных ниже критериев</w:t>
      </w:r>
      <w:r>
        <w:rPr>
          <w:rStyle w:val="a6"/>
          <w:rFonts w:ascii="Times New Roman" w:hAnsi="Times New Roman" w:cs="Times New Roman"/>
          <w:color w:val="000000"/>
          <w:sz w:val="23"/>
          <w:szCs w:val="23"/>
        </w:rPr>
        <w:footnoteReference w:id="4"/>
      </w:r>
      <w:r>
        <w:rPr>
          <w:rFonts w:ascii="Times New Roman" w:hAnsi="Times New Roman" w:cs="Times New Roman"/>
          <w:color w:val="000000"/>
          <w:sz w:val="23"/>
          <w:szCs w:val="23"/>
        </w:rPr>
        <w:t xml:space="preserve">: </w:t>
      </w:r>
    </w:p>
    <w:p w14:paraId="75573CD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14:paraId="2EC604A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14:paraId="7DAE7BB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s="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14:paraId="29CD535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создавать репутационного риска для Учреждения, работников Учреждения и иных лиц в слу</w:t>
      </w:r>
      <w:r>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14:paraId="45039A4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s="Times New Roman"/>
          <w:color w:val="000000"/>
          <w:sz w:val="23"/>
          <w:szCs w:val="23"/>
        </w:rPr>
        <w:softHyphen/>
        <w:t xml:space="preserve">щего Положения, другим локальным нормативным актам Учреждения. </w:t>
      </w:r>
    </w:p>
    <w:p w14:paraId="364390C8"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имиджевых материалов. </w:t>
      </w:r>
    </w:p>
    <w:p w14:paraId="5916187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14:paraId="3FB50523"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1E92F83E"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14:paraId="074A24EA"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4276D5F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 Антикоррупционное просвещение работников Учреждения осуществляется в целях формиро</w:t>
      </w:r>
      <w:r>
        <w:rPr>
          <w:rFonts w:ascii="Times New Roman" w:hAnsi="Times New Roman" w:cs="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14:paraId="63FA231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 Антикоррупционное образование работников Учреждения осуществляется за счет Учрежде</w:t>
      </w:r>
      <w:r>
        <w:rPr>
          <w:rFonts w:ascii="Times New Roman" w:hAnsi="Times New Roman" w:cs="Times New Roman"/>
          <w:color w:val="000000"/>
          <w:sz w:val="23"/>
          <w:szCs w:val="23"/>
        </w:rPr>
        <w:softHyphen/>
        <w:t>ния в форме подготовки (переподготовки) и повышения квалификации должностных лиц Учрежде</w:t>
      </w:r>
      <w:r>
        <w:rPr>
          <w:rFonts w:ascii="Times New Roman" w:hAnsi="Times New Roman" w:cs="Times New Roman"/>
          <w:color w:val="000000"/>
          <w:sz w:val="23"/>
          <w:szCs w:val="23"/>
        </w:rPr>
        <w:softHyphen/>
        <w:t xml:space="preserve">ния, ответственных за реализацию антикоррупционной политики Учреждения. </w:t>
      </w:r>
    </w:p>
    <w:p w14:paraId="0E2201F4"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s="Times New Roman"/>
          <w:color w:val="000000"/>
          <w:sz w:val="23"/>
          <w:szCs w:val="23"/>
        </w:rPr>
        <w:softHyphen/>
        <w:t>тными лицами Учреждения, ответственными за реализацию антикоррупционной политики Учрежде</w:t>
      </w:r>
      <w:r>
        <w:rPr>
          <w:rFonts w:ascii="Times New Roman" w:hAnsi="Times New Roman" w:cs="Times New Roman"/>
          <w:color w:val="000000"/>
          <w:sz w:val="23"/>
          <w:szCs w:val="23"/>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14:paraId="49B1AF21"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40985563"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14:paraId="2F108CFC"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8FD671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 Система внутреннего контроля и аудита Учреждения способствует профилактике и выявле</w:t>
      </w:r>
      <w:r>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14:paraId="1C693C3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s="Times New Roman"/>
          <w:color w:val="000000"/>
          <w:sz w:val="23"/>
          <w:szCs w:val="23"/>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Pr>
          <w:rFonts w:ascii="Times New Roman" w:hAnsi="Times New Roman" w:cs="Times New Roman"/>
          <w:color w:val="000000"/>
          <w:sz w:val="23"/>
          <w:szCs w:val="23"/>
        </w:rPr>
        <w:softHyphen/>
        <w:t xml:space="preserve">вовых актов и локальных нормативных актов Учреждения. </w:t>
      </w:r>
    </w:p>
    <w:p w14:paraId="0C37054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14:paraId="35D2810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67ADF77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14:paraId="17FC447D"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14:paraId="43DC2D3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s="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s="Times New Roman"/>
          <w:color w:val="000000"/>
          <w:sz w:val="23"/>
          <w:szCs w:val="23"/>
        </w:rPr>
        <w:softHyphen/>
        <w:t xml:space="preserve">ния, так и иные правила и процедуры, представленные в Кодексе этики и служебного поведения работников Учреждения. </w:t>
      </w:r>
    </w:p>
    <w:p w14:paraId="70BFDE4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14:paraId="0BBF9D0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s="Times New Roman"/>
          <w:color w:val="000000"/>
          <w:sz w:val="23"/>
          <w:szCs w:val="23"/>
        </w:rPr>
        <w:softHyphen/>
        <w:t xml:space="preserve">вомерных действий: </w:t>
      </w:r>
    </w:p>
    <w:p w14:paraId="50F77E17"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14:paraId="41AD17D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14:paraId="28777023"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14:paraId="0915C5E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14:paraId="235725C9"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сомнительные платежи наличными денежными средствами. </w:t>
      </w:r>
    </w:p>
    <w:p w14:paraId="61516031"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09E41F48"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0F90BAB7"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3E57C2B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14:paraId="47D6B8B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Обязанность по сообщению в правоохранительные органы о случаях совершения коррупцион</w:t>
      </w:r>
      <w:r>
        <w:rPr>
          <w:rFonts w:ascii="Times New Roman" w:hAnsi="Times New Roman" w:cs="Times New Roman"/>
          <w:color w:val="000000"/>
          <w:sz w:val="23"/>
          <w:szCs w:val="23"/>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14:paraId="1378CEC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34. Учреждение принимает на себя обязательство воздерживаться от каких-либо санкций в отно</w:t>
      </w:r>
      <w:r>
        <w:rPr>
          <w:rFonts w:ascii="Times New Roman" w:hAnsi="Times New Roman" w:cs="Times New Roman"/>
          <w:color w:val="000000"/>
          <w:sz w:val="23"/>
          <w:szCs w:val="23"/>
        </w:rPr>
        <w:softHyphen/>
        <w:t>шении работников Учреждения, сообщивших в органы, уполномоченные на осуществление государс</w:t>
      </w:r>
      <w:r>
        <w:rPr>
          <w:rFonts w:ascii="Times New Roman" w:hAnsi="Times New Roman" w:cs="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s="Times New Roman"/>
          <w:color w:val="000000"/>
          <w:sz w:val="23"/>
          <w:szCs w:val="23"/>
        </w:rPr>
        <w:softHyphen/>
        <w:t xml:space="preserve">рупционного правонарушения. </w:t>
      </w:r>
    </w:p>
    <w:p w14:paraId="1CA04AC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14:paraId="4C629D5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s="Times New Roman"/>
          <w:color w:val="000000"/>
          <w:sz w:val="23"/>
          <w:szCs w:val="23"/>
        </w:rPr>
        <w:t>контрольно</w:t>
      </w:r>
      <w:proofErr w:type="spellEnd"/>
      <w:r>
        <w:rPr>
          <w:rFonts w:ascii="Times New Roman" w:hAnsi="Times New Roman" w:cs="Times New Roman"/>
          <w:color w:val="000000"/>
          <w:sz w:val="23"/>
          <w:szCs w:val="23"/>
        </w:rPr>
        <w:t>–надзорных меро</w:t>
      </w:r>
      <w:r>
        <w:rPr>
          <w:rFonts w:ascii="Times New Roman" w:hAnsi="Times New Roman" w:cs="Times New Roman"/>
          <w:color w:val="000000"/>
          <w:sz w:val="23"/>
          <w:szCs w:val="23"/>
        </w:rPr>
        <w:softHyphen/>
        <w:t xml:space="preserve">приятий в Учреждении по вопросам предупреждения и противодействия коррупции; </w:t>
      </w:r>
    </w:p>
    <w:p w14:paraId="7E3C2BDC"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s="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s="Times New Roman"/>
          <w:color w:val="000000"/>
          <w:sz w:val="23"/>
          <w:szCs w:val="23"/>
        </w:rPr>
        <w:softHyphen/>
        <w:t xml:space="preserve">чая оперативно-розыскные мероприятия. </w:t>
      </w:r>
    </w:p>
    <w:p w14:paraId="656B9BC5"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 Руководитель Учреждения и работники Учреждения оказывают поддержку правоохранитель</w:t>
      </w:r>
      <w:r>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14:paraId="6C43B05A"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14:paraId="7BD15A16"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97A05B0"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14:paraId="493908FA"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14:paraId="2C1A4912"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077200B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38. Все работники Учреждения должны руководствоваться настоящим Положением и неукосни</w:t>
      </w:r>
      <w:r>
        <w:rPr>
          <w:rFonts w:ascii="Times New Roman" w:hAnsi="Times New Roman" w:cs="Times New Roman"/>
          <w:color w:val="000000"/>
          <w:sz w:val="23"/>
          <w:szCs w:val="23"/>
        </w:rPr>
        <w:softHyphen/>
        <w:t xml:space="preserve">тельно соблюдать закрепленные в нем принципы и требования. </w:t>
      </w:r>
    </w:p>
    <w:p w14:paraId="3B93649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w:t>
      </w:r>
      <w:r>
        <w:rPr>
          <w:rFonts w:ascii="Times New Roman" w:hAnsi="Times New Roman" w:cs="Times New Roman"/>
          <w:color w:val="000000"/>
          <w:sz w:val="23"/>
          <w:szCs w:val="23"/>
        </w:rPr>
        <w:softHyphen/>
        <w:t>чение контроля за соблюдением требований настоящего Положения своими подчиненными.</w:t>
      </w:r>
    </w:p>
    <w:p w14:paraId="2087FB4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1BC0CD7C"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4E97C1F9" w14:textId="77777777" w:rsidR="00544E00" w:rsidRDefault="00544E00"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14:paraId="2EF94294" w14:textId="77777777" w:rsidR="00C57D6B" w:rsidRDefault="00C57D6B" w:rsidP="00544E00">
      <w:pPr>
        <w:autoSpaceDE w:val="0"/>
        <w:autoSpaceDN w:val="0"/>
        <w:adjustRightInd w:val="0"/>
        <w:spacing w:after="0" w:line="240" w:lineRule="auto"/>
        <w:ind w:firstLine="709"/>
        <w:jc w:val="center"/>
        <w:rPr>
          <w:rFonts w:ascii="Times New Roman" w:hAnsi="Times New Roman" w:cs="Times New Roman"/>
          <w:b/>
          <w:color w:val="000000"/>
          <w:sz w:val="23"/>
          <w:szCs w:val="23"/>
        </w:rPr>
      </w:pPr>
    </w:p>
    <w:p w14:paraId="2B7BE86E"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 Учреждение осуществляет регулярный мониторинг эффективности реализации антикорруп</w:t>
      </w:r>
      <w:r>
        <w:rPr>
          <w:rFonts w:ascii="Times New Roman" w:hAnsi="Times New Roman" w:cs="Times New Roman"/>
          <w:color w:val="000000"/>
          <w:sz w:val="23"/>
          <w:szCs w:val="23"/>
        </w:rPr>
        <w:softHyphen/>
        <w:t xml:space="preserve">ционной политики Учреждения. </w:t>
      </w:r>
    </w:p>
    <w:p w14:paraId="4B90946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Pr>
          <w:rFonts w:ascii="Times New Roman" w:hAnsi="Times New Roman" w:cs="Times New Roman"/>
          <w:color w:val="000000"/>
          <w:sz w:val="23"/>
          <w:szCs w:val="23"/>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14:paraId="049B435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5372177F"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43. Пересмотр настоящего Положения может проводиться в случае внесения изменений в трудо</w:t>
      </w:r>
      <w:r>
        <w:rPr>
          <w:rFonts w:ascii="Times New Roman" w:hAnsi="Times New Roman" w:cs="Times New Roman"/>
          <w:color w:val="000000"/>
          <w:sz w:val="23"/>
          <w:szCs w:val="23"/>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14:paraId="5AFC4F42"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1C7974F0"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7A87EC7B" w14:textId="77777777" w:rsidR="00544E00" w:rsidRDefault="00544E00" w:rsidP="00544E00">
      <w:pPr>
        <w:autoSpaceDE w:val="0"/>
        <w:autoSpaceDN w:val="0"/>
        <w:adjustRightInd w:val="0"/>
        <w:spacing w:after="0" w:line="240" w:lineRule="auto"/>
        <w:ind w:firstLine="709"/>
        <w:jc w:val="both"/>
        <w:rPr>
          <w:rFonts w:ascii="Times New Roman" w:hAnsi="Times New Roman" w:cs="Times New Roman"/>
          <w:color w:val="000000"/>
          <w:sz w:val="23"/>
          <w:szCs w:val="23"/>
        </w:rPr>
      </w:pPr>
    </w:p>
    <w:p w14:paraId="4B882DF5" w14:textId="77777777" w:rsidR="00544E00" w:rsidRDefault="00544E00" w:rsidP="00544E00">
      <w:pPr>
        <w:autoSpaceDE w:val="0"/>
        <w:autoSpaceDN w:val="0"/>
        <w:adjustRightInd w:val="0"/>
        <w:spacing w:after="0" w:line="240" w:lineRule="auto"/>
        <w:jc w:val="right"/>
        <w:rPr>
          <w:rFonts w:ascii="Times New Roman" w:hAnsi="Times New Roman" w:cs="Times New Roman"/>
          <w:i/>
          <w:iCs/>
          <w:color w:val="000000"/>
          <w:sz w:val="24"/>
          <w:szCs w:val="24"/>
        </w:rPr>
      </w:pPr>
    </w:p>
    <w:p w14:paraId="4257F2D6" w14:textId="77777777" w:rsidR="00C57D6B" w:rsidRDefault="00C57D6B" w:rsidP="000D7816">
      <w:pPr>
        <w:spacing w:line="240" w:lineRule="auto"/>
        <w:jc w:val="right"/>
        <w:rPr>
          <w:rFonts w:ascii="Times New Roman" w:hAnsi="Times New Roman" w:cs="Times New Roman"/>
          <w:sz w:val="18"/>
          <w:szCs w:val="18"/>
        </w:rPr>
      </w:pPr>
    </w:p>
    <w:p w14:paraId="430BC59F" w14:textId="77777777" w:rsidR="00C57D6B" w:rsidRDefault="00C57D6B" w:rsidP="000D7816">
      <w:pPr>
        <w:spacing w:line="240" w:lineRule="auto"/>
        <w:jc w:val="right"/>
        <w:rPr>
          <w:rFonts w:ascii="Times New Roman" w:hAnsi="Times New Roman" w:cs="Times New Roman"/>
          <w:sz w:val="18"/>
          <w:szCs w:val="18"/>
        </w:rPr>
      </w:pPr>
    </w:p>
    <w:p w14:paraId="35A94259" w14:textId="77777777" w:rsidR="00C57D6B" w:rsidRDefault="00C57D6B" w:rsidP="000D7816">
      <w:pPr>
        <w:spacing w:line="240" w:lineRule="auto"/>
        <w:jc w:val="right"/>
        <w:rPr>
          <w:rFonts w:ascii="Times New Roman" w:hAnsi="Times New Roman" w:cs="Times New Roman"/>
          <w:sz w:val="18"/>
          <w:szCs w:val="18"/>
        </w:rPr>
      </w:pPr>
    </w:p>
    <w:p w14:paraId="39632527" w14:textId="77777777" w:rsidR="00C57D6B" w:rsidRDefault="00C57D6B" w:rsidP="000D7816">
      <w:pPr>
        <w:spacing w:line="240" w:lineRule="auto"/>
        <w:jc w:val="right"/>
        <w:rPr>
          <w:rFonts w:ascii="Times New Roman" w:hAnsi="Times New Roman" w:cs="Times New Roman"/>
          <w:sz w:val="18"/>
          <w:szCs w:val="18"/>
        </w:rPr>
      </w:pPr>
    </w:p>
    <w:p w14:paraId="2B951453" w14:textId="77777777" w:rsidR="00C57D6B" w:rsidRDefault="00C57D6B" w:rsidP="000D7816">
      <w:pPr>
        <w:spacing w:line="240" w:lineRule="auto"/>
        <w:jc w:val="right"/>
        <w:rPr>
          <w:rFonts w:ascii="Times New Roman" w:hAnsi="Times New Roman" w:cs="Times New Roman"/>
          <w:sz w:val="18"/>
          <w:szCs w:val="18"/>
        </w:rPr>
      </w:pPr>
    </w:p>
    <w:p w14:paraId="11396EC0" w14:textId="77777777" w:rsidR="00C57D6B" w:rsidRDefault="00C57D6B" w:rsidP="000D7816">
      <w:pPr>
        <w:spacing w:line="240" w:lineRule="auto"/>
        <w:jc w:val="right"/>
        <w:rPr>
          <w:rFonts w:ascii="Times New Roman" w:hAnsi="Times New Roman" w:cs="Times New Roman"/>
          <w:sz w:val="18"/>
          <w:szCs w:val="18"/>
        </w:rPr>
      </w:pPr>
    </w:p>
    <w:p w14:paraId="635A70DF" w14:textId="77777777" w:rsidR="00C57D6B" w:rsidRDefault="00C57D6B" w:rsidP="000D7816">
      <w:pPr>
        <w:spacing w:line="240" w:lineRule="auto"/>
        <w:jc w:val="right"/>
        <w:rPr>
          <w:rFonts w:ascii="Times New Roman" w:hAnsi="Times New Roman" w:cs="Times New Roman"/>
          <w:sz w:val="18"/>
          <w:szCs w:val="18"/>
        </w:rPr>
      </w:pPr>
    </w:p>
    <w:p w14:paraId="1FA912E6" w14:textId="77777777" w:rsidR="00C57D6B" w:rsidRDefault="00C57D6B" w:rsidP="000D7816">
      <w:pPr>
        <w:spacing w:line="240" w:lineRule="auto"/>
        <w:jc w:val="right"/>
        <w:rPr>
          <w:rFonts w:ascii="Times New Roman" w:hAnsi="Times New Roman" w:cs="Times New Roman"/>
          <w:sz w:val="18"/>
          <w:szCs w:val="18"/>
        </w:rPr>
      </w:pPr>
    </w:p>
    <w:p w14:paraId="3446CD02" w14:textId="77777777" w:rsidR="00C57D6B" w:rsidRDefault="00C57D6B" w:rsidP="000D7816">
      <w:pPr>
        <w:spacing w:line="240" w:lineRule="auto"/>
        <w:jc w:val="right"/>
        <w:rPr>
          <w:rFonts w:ascii="Times New Roman" w:hAnsi="Times New Roman" w:cs="Times New Roman"/>
          <w:sz w:val="18"/>
          <w:szCs w:val="18"/>
        </w:rPr>
      </w:pPr>
    </w:p>
    <w:p w14:paraId="1B339C32" w14:textId="77777777" w:rsidR="00C57D6B" w:rsidRDefault="00C57D6B" w:rsidP="000D7816">
      <w:pPr>
        <w:spacing w:line="240" w:lineRule="auto"/>
        <w:jc w:val="right"/>
        <w:rPr>
          <w:rFonts w:ascii="Times New Roman" w:hAnsi="Times New Roman" w:cs="Times New Roman"/>
          <w:sz w:val="18"/>
          <w:szCs w:val="18"/>
        </w:rPr>
      </w:pPr>
    </w:p>
    <w:p w14:paraId="25FBF52B" w14:textId="77777777" w:rsidR="00C57D6B" w:rsidRDefault="00C57D6B" w:rsidP="000D7816">
      <w:pPr>
        <w:spacing w:line="240" w:lineRule="auto"/>
        <w:jc w:val="right"/>
        <w:rPr>
          <w:rFonts w:ascii="Times New Roman" w:hAnsi="Times New Roman" w:cs="Times New Roman"/>
          <w:sz w:val="18"/>
          <w:szCs w:val="18"/>
        </w:rPr>
      </w:pPr>
    </w:p>
    <w:p w14:paraId="4DF945A4" w14:textId="77777777" w:rsidR="00C57D6B" w:rsidRDefault="00C57D6B" w:rsidP="000D7816">
      <w:pPr>
        <w:spacing w:line="240" w:lineRule="auto"/>
        <w:jc w:val="right"/>
        <w:rPr>
          <w:rFonts w:ascii="Times New Roman" w:hAnsi="Times New Roman" w:cs="Times New Roman"/>
          <w:sz w:val="18"/>
          <w:szCs w:val="18"/>
        </w:rPr>
      </w:pPr>
    </w:p>
    <w:p w14:paraId="6EF1884E" w14:textId="77777777" w:rsidR="00C57D6B" w:rsidRDefault="00C57D6B" w:rsidP="000D7816">
      <w:pPr>
        <w:spacing w:line="240" w:lineRule="auto"/>
        <w:jc w:val="right"/>
        <w:rPr>
          <w:rFonts w:ascii="Times New Roman" w:hAnsi="Times New Roman" w:cs="Times New Roman"/>
          <w:sz w:val="18"/>
          <w:szCs w:val="18"/>
        </w:rPr>
      </w:pPr>
    </w:p>
    <w:p w14:paraId="43070F79" w14:textId="77777777" w:rsidR="00C57D6B" w:rsidRDefault="00C57D6B" w:rsidP="000D7816">
      <w:pPr>
        <w:spacing w:line="240" w:lineRule="auto"/>
        <w:jc w:val="right"/>
        <w:rPr>
          <w:rFonts w:ascii="Times New Roman" w:hAnsi="Times New Roman" w:cs="Times New Roman"/>
          <w:sz w:val="18"/>
          <w:szCs w:val="18"/>
        </w:rPr>
      </w:pPr>
    </w:p>
    <w:p w14:paraId="00E9679B" w14:textId="77777777" w:rsidR="00C57D6B" w:rsidRDefault="00C57D6B" w:rsidP="000D7816">
      <w:pPr>
        <w:spacing w:line="240" w:lineRule="auto"/>
        <w:jc w:val="right"/>
        <w:rPr>
          <w:rFonts w:ascii="Times New Roman" w:hAnsi="Times New Roman" w:cs="Times New Roman"/>
          <w:sz w:val="18"/>
          <w:szCs w:val="18"/>
        </w:rPr>
      </w:pPr>
    </w:p>
    <w:p w14:paraId="15386633" w14:textId="77777777" w:rsidR="00C57D6B" w:rsidRDefault="00C57D6B" w:rsidP="000D7816">
      <w:pPr>
        <w:spacing w:line="240" w:lineRule="auto"/>
        <w:jc w:val="right"/>
        <w:rPr>
          <w:rFonts w:ascii="Times New Roman" w:hAnsi="Times New Roman" w:cs="Times New Roman"/>
          <w:sz w:val="18"/>
          <w:szCs w:val="18"/>
        </w:rPr>
      </w:pPr>
    </w:p>
    <w:p w14:paraId="2FB5718B" w14:textId="77777777" w:rsidR="00C57D6B" w:rsidRDefault="00C57D6B" w:rsidP="000D7816">
      <w:pPr>
        <w:spacing w:line="240" w:lineRule="auto"/>
        <w:jc w:val="right"/>
        <w:rPr>
          <w:rFonts w:ascii="Times New Roman" w:hAnsi="Times New Roman" w:cs="Times New Roman"/>
          <w:sz w:val="18"/>
          <w:szCs w:val="18"/>
        </w:rPr>
      </w:pPr>
    </w:p>
    <w:p w14:paraId="5ED1BD9E" w14:textId="77777777" w:rsidR="00C57D6B" w:rsidRDefault="00C57D6B" w:rsidP="000D7816">
      <w:pPr>
        <w:spacing w:line="240" w:lineRule="auto"/>
        <w:jc w:val="right"/>
        <w:rPr>
          <w:rFonts w:ascii="Times New Roman" w:hAnsi="Times New Roman" w:cs="Times New Roman"/>
          <w:sz w:val="18"/>
          <w:szCs w:val="18"/>
        </w:rPr>
      </w:pPr>
    </w:p>
    <w:p w14:paraId="2F644FF9" w14:textId="77777777" w:rsidR="00C57D6B" w:rsidRDefault="00C57D6B" w:rsidP="000D7816">
      <w:pPr>
        <w:spacing w:line="240" w:lineRule="auto"/>
        <w:jc w:val="right"/>
        <w:rPr>
          <w:rFonts w:ascii="Times New Roman" w:hAnsi="Times New Roman" w:cs="Times New Roman"/>
          <w:sz w:val="18"/>
          <w:szCs w:val="18"/>
        </w:rPr>
      </w:pPr>
    </w:p>
    <w:p w14:paraId="365CBF1A" w14:textId="77777777" w:rsidR="00C57D6B" w:rsidRDefault="00C57D6B" w:rsidP="000D7816">
      <w:pPr>
        <w:spacing w:line="240" w:lineRule="auto"/>
        <w:jc w:val="right"/>
        <w:rPr>
          <w:rFonts w:ascii="Times New Roman" w:hAnsi="Times New Roman" w:cs="Times New Roman"/>
          <w:sz w:val="18"/>
          <w:szCs w:val="18"/>
        </w:rPr>
      </w:pPr>
    </w:p>
    <w:p w14:paraId="1F1C1267" w14:textId="77777777" w:rsidR="00C57D6B" w:rsidRDefault="00C57D6B" w:rsidP="000D7816">
      <w:pPr>
        <w:spacing w:line="240" w:lineRule="auto"/>
        <w:jc w:val="right"/>
        <w:rPr>
          <w:rFonts w:ascii="Times New Roman" w:hAnsi="Times New Roman" w:cs="Times New Roman"/>
          <w:sz w:val="18"/>
          <w:szCs w:val="18"/>
        </w:rPr>
      </w:pPr>
    </w:p>
    <w:p w14:paraId="12FAB79D" w14:textId="77777777" w:rsidR="00C57D6B" w:rsidRDefault="00C57D6B" w:rsidP="000D7816">
      <w:pPr>
        <w:spacing w:line="240" w:lineRule="auto"/>
        <w:jc w:val="right"/>
        <w:rPr>
          <w:rFonts w:ascii="Times New Roman" w:hAnsi="Times New Roman" w:cs="Times New Roman"/>
          <w:sz w:val="18"/>
          <w:szCs w:val="18"/>
        </w:rPr>
      </w:pPr>
    </w:p>
    <w:p w14:paraId="3762AC5F" w14:textId="77777777" w:rsidR="00C57D6B" w:rsidRDefault="00C57D6B" w:rsidP="000D7816">
      <w:pPr>
        <w:spacing w:line="240" w:lineRule="auto"/>
        <w:jc w:val="right"/>
        <w:rPr>
          <w:rFonts w:ascii="Times New Roman" w:hAnsi="Times New Roman" w:cs="Times New Roman"/>
          <w:sz w:val="18"/>
          <w:szCs w:val="18"/>
        </w:rPr>
      </w:pPr>
    </w:p>
    <w:p w14:paraId="5F7B840A" w14:textId="77777777" w:rsidR="00C57D6B" w:rsidRDefault="00C57D6B" w:rsidP="000D7816">
      <w:pPr>
        <w:spacing w:line="240" w:lineRule="auto"/>
        <w:jc w:val="right"/>
        <w:rPr>
          <w:rFonts w:ascii="Times New Roman" w:hAnsi="Times New Roman" w:cs="Times New Roman"/>
          <w:sz w:val="18"/>
          <w:szCs w:val="18"/>
        </w:rPr>
      </w:pPr>
    </w:p>
    <w:p w14:paraId="20855112" w14:textId="77777777" w:rsidR="00C57D6B" w:rsidRDefault="00C57D6B" w:rsidP="000D7816">
      <w:pPr>
        <w:spacing w:line="240" w:lineRule="auto"/>
        <w:jc w:val="right"/>
        <w:rPr>
          <w:rFonts w:ascii="Times New Roman" w:hAnsi="Times New Roman" w:cs="Times New Roman"/>
          <w:sz w:val="18"/>
          <w:szCs w:val="18"/>
        </w:rPr>
      </w:pPr>
    </w:p>
    <w:p w14:paraId="3583E66C" w14:textId="77777777" w:rsidR="00C57D6B" w:rsidRDefault="00C57D6B" w:rsidP="000D7816">
      <w:pPr>
        <w:spacing w:line="240" w:lineRule="auto"/>
        <w:jc w:val="right"/>
        <w:rPr>
          <w:rFonts w:ascii="Times New Roman" w:hAnsi="Times New Roman" w:cs="Times New Roman"/>
          <w:sz w:val="18"/>
          <w:szCs w:val="18"/>
        </w:rPr>
      </w:pPr>
    </w:p>
    <w:p w14:paraId="202B90A2" w14:textId="77777777" w:rsidR="00C57D6B" w:rsidRDefault="00C57D6B" w:rsidP="000D7816">
      <w:pPr>
        <w:spacing w:line="240" w:lineRule="auto"/>
        <w:jc w:val="right"/>
        <w:rPr>
          <w:rFonts w:ascii="Times New Roman" w:hAnsi="Times New Roman" w:cs="Times New Roman"/>
          <w:sz w:val="18"/>
          <w:szCs w:val="18"/>
        </w:rPr>
      </w:pPr>
    </w:p>
    <w:p w14:paraId="425850B2" w14:textId="77777777" w:rsidR="00C57D6B" w:rsidRDefault="00C57D6B" w:rsidP="000D7816">
      <w:pPr>
        <w:spacing w:line="240" w:lineRule="auto"/>
        <w:jc w:val="right"/>
        <w:rPr>
          <w:rFonts w:ascii="Times New Roman" w:hAnsi="Times New Roman" w:cs="Times New Roman"/>
          <w:sz w:val="18"/>
          <w:szCs w:val="18"/>
        </w:rPr>
      </w:pPr>
    </w:p>
    <w:p w14:paraId="511C9F32" w14:textId="77777777" w:rsidR="00C57D6B" w:rsidRDefault="00C57D6B" w:rsidP="000D7816">
      <w:pPr>
        <w:spacing w:line="240" w:lineRule="auto"/>
        <w:jc w:val="right"/>
        <w:rPr>
          <w:rFonts w:ascii="Times New Roman" w:hAnsi="Times New Roman" w:cs="Times New Roman"/>
          <w:sz w:val="18"/>
          <w:szCs w:val="18"/>
        </w:rPr>
      </w:pPr>
    </w:p>
    <w:p w14:paraId="52141588" w14:textId="77777777" w:rsidR="00C57D6B" w:rsidRDefault="00C57D6B" w:rsidP="000D7816">
      <w:pPr>
        <w:spacing w:line="240" w:lineRule="auto"/>
        <w:jc w:val="right"/>
        <w:rPr>
          <w:rFonts w:ascii="Times New Roman" w:hAnsi="Times New Roman" w:cs="Times New Roman"/>
          <w:sz w:val="18"/>
          <w:szCs w:val="18"/>
        </w:rPr>
      </w:pPr>
    </w:p>
    <w:p w14:paraId="678AF079" w14:textId="77777777" w:rsidR="00C57D6B" w:rsidRDefault="00C57D6B" w:rsidP="000D7816">
      <w:pPr>
        <w:spacing w:line="240" w:lineRule="auto"/>
        <w:jc w:val="right"/>
        <w:rPr>
          <w:rFonts w:ascii="Times New Roman" w:hAnsi="Times New Roman" w:cs="Times New Roman"/>
          <w:sz w:val="18"/>
          <w:szCs w:val="18"/>
        </w:rPr>
      </w:pPr>
    </w:p>
    <w:p w14:paraId="58384BA4" w14:textId="77777777" w:rsidR="00C57D6B" w:rsidRDefault="00C57D6B" w:rsidP="000D7816">
      <w:pPr>
        <w:spacing w:line="240" w:lineRule="auto"/>
        <w:jc w:val="right"/>
        <w:rPr>
          <w:rFonts w:ascii="Times New Roman" w:hAnsi="Times New Roman" w:cs="Times New Roman"/>
          <w:sz w:val="18"/>
          <w:szCs w:val="18"/>
        </w:rPr>
      </w:pPr>
    </w:p>
    <w:p w14:paraId="02BAABD2" w14:textId="77777777" w:rsidR="00C57D6B" w:rsidRDefault="00C57D6B" w:rsidP="000D7816">
      <w:pPr>
        <w:spacing w:line="240" w:lineRule="auto"/>
        <w:jc w:val="right"/>
        <w:rPr>
          <w:rFonts w:ascii="Times New Roman" w:hAnsi="Times New Roman" w:cs="Times New Roman"/>
          <w:sz w:val="18"/>
          <w:szCs w:val="18"/>
        </w:rPr>
      </w:pPr>
    </w:p>
    <w:p w14:paraId="4E5E5794" w14:textId="77777777" w:rsidR="00C57D6B" w:rsidRDefault="00C57D6B" w:rsidP="000D7816">
      <w:pPr>
        <w:spacing w:line="240" w:lineRule="auto"/>
        <w:jc w:val="right"/>
        <w:rPr>
          <w:rFonts w:ascii="Times New Roman" w:hAnsi="Times New Roman" w:cs="Times New Roman"/>
          <w:sz w:val="18"/>
          <w:szCs w:val="18"/>
        </w:rPr>
      </w:pPr>
    </w:p>
    <w:sectPr w:rsidR="00C57D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FF3B" w14:textId="77777777" w:rsidR="0057555F" w:rsidRDefault="0057555F" w:rsidP="00544E00">
      <w:pPr>
        <w:spacing w:after="0" w:line="240" w:lineRule="auto"/>
      </w:pPr>
      <w:r>
        <w:separator/>
      </w:r>
    </w:p>
  </w:endnote>
  <w:endnote w:type="continuationSeparator" w:id="0">
    <w:p w14:paraId="77E14A4E" w14:textId="77777777" w:rsidR="0057555F" w:rsidRDefault="0057555F" w:rsidP="0054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OfficinaSansBookC">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F5A6" w14:textId="77777777" w:rsidR="0057555F" w:rsidRDefault="0057555F" w:rsidP="00544E00">
      <w:pPr>
        <w:spacing w:after="0" w:line="240" w:lineRule="auto"/>
      </w:pPr>
      <w:r>
        <w:separator/>
      </w:r>
    </w:p>
  </w:footnote>
  <w:footnote w:type="continuationSeparator" w:id="0">
    <w:p w14:paraId="2BF82B02" w14:textId="77777777" w:rsidR="0057555F" w:rsidRDefault="0057555F" w:rsidP="00544E00">
      <w:pPr>
        <w:spacing w:after="0" w:line="240" w:lineRule="auto"/>
      </w:pPr>
      <w:r>
        <w:continuationSeparator/>
      </w:r>
    </w:p>
  </w:footnote>
  <w:footnote w:id="1">
    <w:p w14:paraId="0C74FD9C" w14:textId="77777777" w:rsidR="00544E00" w:rsidRDefault="00544E00" w:rsidP="00544E0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 223-ФЗ «О закупках товаров, работ, услуг отдельными видами юридических лиц».</w:t>
      </w:r>
    </w:p>
  </w:footnote>
  <w:footnote w:id="2">
    <w:p w14:paraId="7F31F1E8" w14:textId="77777777" w:rsidR="00544E00" w:rsidRDefault="00544E00" w:rsidP="00544E0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14:paraId="3A1A3FE0" w14:textId="77777777" w:rsidR="00544E00" w:rsidRDefault="00544E00" w:rsidP="00544E0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14:paraId="5F87DEED" w14:textId="77777777" w:rsidR="00544E00" w:rsidRDefault="00544E00" w:rsidP="00544E00">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435A"/>
    <w:multiLevelType w:val="hybridMultilevel"/>
    <w:tmpl w:val="4808E1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766E92"/>
    <w:multiLevelType w:val="hybridMultilevel"/>
    <w:tmpl w:val="C014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735E50"/>
    <w:multiLevelType w:val="hybridMultilevel"/>
    <w:tmpl w:val="7250DA5A"/>
    <w:lvl w:ilvl="0" w:tplc="870E9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B6"/>
    <w:rsid w:val="00061EB6"/>
    <w:rsid w:val="000D7816"/>
    <w:rsid w:val="001970A5"/>
    <w:rsid w:val="0021694E"/>
    <w:rsid w:val="00246DCF"/>
    <w:rsid w:val="0048156E"/>
    <w:rsid w:val="00544E00"/>
    <w:rsid w:val="0057555F"/>
    <w:rsid w:val="00585EDA"/>
    <w:rsid w:val="006357D4"/>
    <w:rsid w:val="006F3CB6"/>
    <w:rsid w:val="00700CB6"/>
    <w:rsid w:val="00A94966"/>
    <w:rsid w:val="00B05E5E"/>
    <w:rsid w:val="00C37191"/>
    <w:rsid w:val="00C57D6B"/>
    <w:rsid w:val="00C62AD3"/>
    <w:rsid w:val="00F3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09C9"/>
  <w15:chartTrackingRefBased/>
  <w15:docId w15:val="{88495D83-E021-49BE-8C8B-F83EE2D0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E00"/>
    <w:pPr>
      <w:ind w:left="720"/>
      <w:contextualSpacing/>
    </w:pPr>
  </w:style>
  <w:style w:type="paragraph" w:styleId="a4">
    <w:name w:val="footnote text"/>
    <w:basedOn w:val="a"/>
    <w:link w:val="a5"/>
    <w:uiPriority w:val="99"/>
    <w:semiHidden/>
    <w:unhideWhenUsed/>
    <w:rsid w:val="00544E00"/>
    <w:pPr>
      <w:spacing w:after="0" w:line="240" w:lineRule="auto"/>
    </w:pPr>
    <w:rPr>
      <w:sz w:val="20"/>
      <w:szCs w:val="20"/>
    </w:rPr>
  </w:style>
  <w:style w:type="character" w:customStyle="1" w:styleId="a5">
    <w:name w:val="Текст сноски Знак"/>
    <w:basedOn w:val="a0"/>
    <w:link w:val="a4"/>
    <w:uiPriority w:val="99"/>
    <w:semiHidden/>
    <w:rsid w:val="00544E00"/>
    <w:rPr>
      <w:sz w:val="20"/>
      <w:szCs w:val="20"/>
    </w:rPr>
  </w:style>
  <w:style w:type="paragraph" w:customStyle="1" w:styleId="Pa14">
    <w:name w:val="Pa14"/>
    <w:basedOn w:val="a"/>
    <w:next w:val="a"/>
    <w:uiPriority w:val="99"/>
    <w:semiHidden/>
    <w:rsid w:val="00544E00"/>
    <w:pPr>
      <w:autoSpaceDE w:val="0"/>
      <w:autoSpaceDN w:val="0"/>
      <w:adjustRightInd w:val="0"/>
      <w:spacing w:after="0" w:line="237" w:lineRule="atLeast"/>
    </w:pPr>
    <w:rPr>
      <w:rFonts w:ascii="OfficinaSansBoldC" w:hAnsi="OfficinaSansBoldC"/>
      <w:sz w:val="24"/>
      <w:szCs w:val="24"/>
    </w:rPr>
  </w:style>
  <w:style w:type="character" w:styleId="a6">
    <w:name w:val="footnote reference"/>
    <w:basedOn w:val="a0"/>
    <w:uiPriority w:val="99"/>
    <w:semiHidden/>
    <w:unhideWhenUsed/>
    <w:rsid w:val="00544E00"/>
    <w:rPr>
      <w:vertAlign w:val="superscript"/>
    </w:rPr>
  </w:style>
  <w:style w:type="table" w:styleId="a7">
    <w:name w:val="Table Grid"/>
    <w:basedOn w:val="a1"/>
    <w:uiPriority w:val="39"/>
    <w:rsid w:val="0054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a"/>
    <w:next w:val="a"/>
    <w:uiPriority w:val="99"/>
    <w:semiHidden/>
    <w:rsid w:val="000D7816"/>
    <w:pPr>
      <w:autoSpaceDE w:val="0"/>
      <w:autoSpaceDN w:val="0"/>
      <w:adjustRightInd w:val="0"/>
      <w:spacing w:after="0" w:line="237" w:lineRule="atLeast"/>
    </w:pPr>
    <w:rPr>
      <w:rFonts w:ascii="OfficinaSansBoldC" w:hAnsi="OfficinaSansBoldC"/>
      <w:sz w:val="24"/>
      <w:szCs w:val="24"/>
    </w:rPr>
  </w:style>
  <w:style w:type="paragraph" w:customStyle="1" w:styleId="Default">
    <w:name w:val="Default"/>
    <w:uiPriority w:val="99"/>
    <w:semiHidden/>
    <w:rsid w:val="000D7816"/>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D7816"/>
    <w:pPr>
      <w:spacing w:line="237" w:lineRule="atLeast"/>
    </w:pPr>
    <w:rPr>
      <w:rFonts w:cstheme="minorBidi"/>
      <w:color w:val="auto"/>
    </w:rPr>
  </w:style>
  <w:style w:type="paragraph" w:customStyle="1" w:styleId="Pa3">
    <w:name w:val="Pa3"/>
    <w:basedOn w:val="Default"/>
    <w:next w:val="Default"/>
    <w:uiPriority w:val="99"/>
    <w:semiHidden/>
    <w:rsid w:val="000D7816"/>
    <w:pPr>
      <w:spacing w:line="281" w:lineRule="atLeast"/>
    </w:pPr>
    <w:rPr>
      <w:rFonts w:cstheme="minorBidi"/>
      <w:color w:val="auto"/>
    </w:rPr>
  </w:style>
  <w:style w:type="paragraph" w:customStyle="1" w:styleId="Pa1">
    <w:name w:val="Pa1"/>
    <w:basedOn w:val="Default"/>
    <w:next w:val="Default"/>
    <w:uiPriority w:val="99"/>
    <w:semiHidden/>
    <w:rsid w:val="000D7816"/>
    <w:pPr>
      <w:spacing w:line="237" w:lineRule="atLeast"/>
    </w:pPr>
    <w:rPr>
      <w:rFonts w:cstheme="minorBidi"/>
      <w:color w:val="auto"/>
    </w:rPr>
  </w:style>
  <w:style w:type="paragraph" w:customStyle="1" w:styleId="Pa15">
    <w:name w:val="Pa15"/>
    <w:basedOn w:val="Default"/>
    <w:next w:val="Default"/>
    <w:uiPriority w:val="99"/>
    <w:semiHidden/>
    <w:rsid w:val="000D7816"/>
    <w:pPr>
      <w:spacing w:line="141" w:lineRule="atLeast"/>
    </w:pPr>
    <w:rPr>
      <w:rFonts w:cstheme="minorBidi"/>
      <w:color w:val="auto"/>
    </w:rPr>
  </w:style>
  <w:style w:type="paragraph" w:customStyle="1" w:styleId="Pa10">
    <w:name w:val="Pa10"/>
    <w:basedOn w:val="Default"/>
    <w:next w:val="Default"/>
    <w:uiPriority w:val="99"/>
    <w:semiHidden/>
    <w:rsid w:val="000D7816"/>
    <w:pPr>
      <w:spacing w:line="201" w:lineRule="atLeast"/>
    </w:pPr>
    <w:rPr>
      <w:rFonts w:cstheme="minorBidi"/>
      <w:color w:val="auto"/>
    </w:rPr>
  </w:style>
  <w:style w:type="character" w:customStyle="1" w:styleId="A10">
    <w:name w:val="A10"/>
    <w:uiPriority w:val="99"/>
    <w:rsid w:val="000D7816"/>
    <w:rPr>
      <w:rFonts w:ascii="OfficinaSansBookC" w:hAnsi="OfficinaSansBookC" w:cs="OfficinaSansBookC" w:hint="default"/>
      <w:color w:val="000000"/>
      <w:sz w:val="20"/>
      <w:szCs w:val="20"/>
    </w:rPr>
  </w:style>
  <w:style w:type="table" w:customStyle="1" w:styleId="1">
    <w:name w:val="Сетка таблицы1"/>
    <w:basedOn w:val="a1"/>
    <w:uiPriority w:val="59"/>
    <w:rsid w:val="000D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4150</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Sekretar'</cp:lastModifiedBy>
  <cp:revision>7</cp:revision>
  <cp:lastPrinted>2022-11-23T13:43:00Z</cp:lastPrinted>
  <dcterms:created xsi:type="dcterms:W3CDTF">2022-11-22T14:25:00Z</dcterms:created>
  <dcterms:modified xsi:type="dcterms:W3CDTF">2022-11-23T13:47:00Z</dcterms:modified>
</cp:coreProperties>
</file>